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A578CF" w14:paraId="6A2EC3CC" w14:textId="77777777" w:rsidTr="00976EC5">
        <w:tc>
          <w:tcPr>
            <w:tcW w:w="3978" w:type="dxa"/>
          </w:tcPr>
          <w:p w14:paraId="210118A8" w14:textId="77777777" w:rsidR="00E964A0" w:rsidRPr="00A578CF" w:rsidRDefault="00E964A0" w:rsidP="00A578CF">
            <w:pPr>
              <w:spacing w:after="0" w:line="288" w:lineRule="auto"/>
              <w:jc w:val="both"/>
              <w:rPr>
                <w:rFonts w:ascii="Times New Roman" w:hAnsi="Times New Roman"/>
                <w:sz w:val="26"/>
                <w:szCs w:val="26"/>
              </w:rPr>
            </w:pPr>
            <w:r w:rsidRPr="00A578CF">
              <w:rPr>
                <w:rFonts w:ascii="Times New Roman" w:hAnsi="Times New Roman"/>
                <w:sz w:val="26"/>
                <w:szCs w:val="26"/>
              </w:rPr>
              <w:t>SỞ GIÁO DỤC VÀ ĐÀO TẠO</w:t>
            </w:r>
          </w:p>
          <w:p w14:paraId="421BB534" w14:textId="77777777" w:rsidR="00E964A0" w:rsidRPr="00A578CF" w:rsidRDefault="00E964A0" w:rsidP="00A578CF">
            <w:pPr>
              <w:spacing w:after="0" w:line="288" w:lineRule="auto"/>
              <w:jc w:val="both"/>
              <w:rPr>
                <w:rFonts w:ascii="Times New Roman" w:hAnsi="Times New Roman"/>
                <w:sz w:val="26"/>
                <w:szCs w:val="26"/>
              </w:rPr>
            </w:pPr>
            <w:r w:rsidRPr="00A578CF">
              <w:rPr>
                <w:rFonts w:ascii="Times New Roman" w:hAnsi="Times New Roman"/>
                <w:sz w:val="26"/>
                <w:szCs w:val="26"/>
              </w:rPr>
              <w:t>THÀNH PHỐ HỒ CHÍ MINH</w:t>
            </w:r>
          </w:p>
          <w:p w14:paraId="3C03735E" w14:textId="77777777" w:rsidR="00E964A0" w:rsidRPr="00A578CF" w:rsidRDefault="00E964A0" w:rsidP="00A578CF">
            <w:pPr>
              <w:spacing w:after="0" w:line="288" w:lineRule="auto"/>
              <w:jc w:val="both"/>
              <w:rPr>
                <w:rFonts w:ascii="Times New Roman" w:hAnsi="Times New Roman"/>
                <w:b/>
                <w:sz w:val="26"/>
                <w:szCs w:val="26"/>
              </w:rPr>
            </w:pPr>
            <w:r w:rsidRPr="00A578CF">
              <w:rPr>
                <w:rFonts w:ascii="Times New Roman" w:hAnsi="Times New Roman"/>
                <w:b/>
                <w:sz w:val="26"/>
                <w:szCs w:val="26"/>
              </w:rPr>
              <w:t>TÊN ĐƠN VỊ: ………….</w:t>
            </w:r>
          </w:p>
        </w:tc>
        <w:tc>
          <w:tcPr>
            <w:tcW w:w="6627" w:type="dxa"/>
          </w:tcPr>
          <w:p w14:paraId="6B6DB111" w14:textId="53F16924" w:rsidR="00E964A0" w:rsidRPr="00A578CF" w:rsidRDefault="00E964A0" w:rsidP="00A578CF">
            <w:pPr>
              <w:spacing w:after="0" w:line="288" w:lineRule="auto"/>
              <w:jc w:val="both"/>
              <w:rPr>
                <w:rFonts w:ascii="Times New Roman" w:hAnsi="Times New Roman"/>
                <w:b/>
                <w:sz w:val="26"/>
                <w:szCs w:val="26"/>
              </w:rPr>
            </w:pPr>
          </w:p>
        </w:tc>
      </w:tr>
    </w:tbl>
    <w:p w14:paraId="1F1A553C" w14:textId="77777777" w:rsidR="00A73A31" w:rsidRPr="00A578CF" w:rsidRDefault="00A73A31" w:rsidP="00A578CF">
      <w:pPr>
        <w:spacing w:after="0" w:line="288" w:lineRule="auto"/>
        <w:jc w:val="both"/>
        <w:rPr>
          <w:rFonts w:ascii="Times New Roman" w:hAnsi="Times New Roman"/>
          <w:b/>
          <w:bCs/>
          <w:sz w:val="26"/>
          <w:szCs w:val="26"/>
        </w:rPr>
      </w:pPr>
    </w:p>
    <w:p w14:paraId="50449665" w14:textId="77777777" w:rsidR="00E964A0" w:rsidRDefault="00E964A0" w:rsidP="00A578CF">
      <w:pPr>
        <w:spacing w:after="0" w:line="288" w:lineRule="auto"/>
        <w:jc w:val="both"/>
        <w:rPr>
          <w:rFonts w:ascii="Times New Roman" w:hAnsi="Times New Roman"/>
          <w:b/>
          <w:bCs/>
          <w:sz w:val="26"/>
          <w:szCs w:val="26"/>
        </w:rPr>
      </w:pPr>
      <w:r w:rsidRPr="00A578CF">
        <w:rPr>
          <w:rFonts w:ascii="Times New Roman" w:hAnsi="Times New Roman"/>
          <w:b/>
          <w:bCs/>
          <w:sz w:val="26"/>
          <w:szCs w:val="26"/>
        </w:rPr>
        <w:t>BẢN MÔ TẢ NỘI DUNG CƠ BẢN CỦA SÁNG KIẾN</w:t>
      </w:r>
    </w:p>
    <w:p w14:paraId="6EFA3D42" w14:textId="3C9A1137" w:rsidR="00B256AA" w:rsidRPr="00A578CF" w:rsidRDefault="00B256AA" w:rsidP="00A578CF">
      <w:pPr>
        <w:spacing w:after="0" w:line="288" w:lineRule="auto"/>
        <w:jc w:val="both"/>
        <w:rPr>
          <w:rFonts w:ascii="Times New Roman" w:hAnsi="Times New Roman"/>
          <w:b/>
          <w:bCs/>
          <w:sz w:val="26"/>
          <w:szCs w:val="26"/>
        </w:rPr>
      </w:pPr>
      <w:r w:rsidRPr="00B256AA">
        <w:rPr>
          <w:rFonts w:ascii="Times New Roman" w:hAnsi="Times New Roman"/>
          <w:b/>
          <w:bCs/>
          <w:sz w:val="26"/>
          <w:szCs w:val="26"/>
        </w:rPr>
        <w:t>https://tapchigiaoduc.moet.gov.vn/vi/magazine/tag/t%E1%BB%B1-h%E1%BB%8Dc</w:t>
      </w:r>
    </w:p>
    <w:p w14:paraId="724A71FC" w14:textId="77777777" w:rsidR="00A73A31" w:rsidRPr="00A578CF" w:rsidRDefault="00A73A31" w:rsidP="00A578CF">
      <w:pPr>
        <w:spacing w:after="0" w:line="288" w:lineRule="auto"/>
        <w:jc w:val="both"/>
        <w:rPr>
          <w:rFonts w:ascii="Times New Roman" w:hAnsi="Times New Roman"/>
          <w:b/>
          <w:bCs/>
          <w:sz w:val="26"/>
          <w:szCs w:val="26"/>
        </w:rPr>
      </w:pPr>
    </w:p>
    <w:p w14:paraId="481EB909" w14:textId="5D316D1B" w:rsidR="008A44C4" w:rsidRPr="00A578CF" w:rsidRDefault="004A4F5C" w:rsidP="00A578CF">
      <w:pPr>
        <w:spacing w:after="0" w:line="288" w:lineRule="auto"/>
        <w:jc w:val="both"/>
        <w:rPr>
          <w:rFonts w:ascii="Times New Roman" w:hAnsi="Times New Roman"/>
          <w:sz w:val="26"/>
          <w:szCs w:val="26"/>
        </w:rPr>
      </w:pPr>
      <w:r w:rsidRPr="00A578CF">
        <w:rPr>
          <w:rFonts w:ascii="Times New Roman" w:hAnsi="Times New Roman"/>
          <w:b/>
          <w:bCs/>
          <w:sz w:val="26"/>
          <w:szCs w:val="26"/>
        </w:rPr>
        <w:t>Tên Sáng kiến</w:t>
      </w:r>
      <w:r w:rsidRPr="00A578CF">
        <w:rPr>
          <w:rFonts w:ascii="Times New Roman" w:hAnsi="Times New Roman"/>
          <w:sz w:val="26"/>
          <w:szCs w:val="26"/>
          <w:lang w:val="vi-VN"/>
        </w:rPr>
        <w:t>:</w:t>
      </w:r>
      <w:r w:rsidR="008A44C4" w:rsidRPr="00A578CF">
        <w:rPr>
          <w:rFonts w:ascii="Times New Roman" w:hAnsi="Times New Roman"/>
          <w:sz w:val="26"/>
          <w:szCs w:val="26"/>
        </w:rPr>
        <w:t xml:space="preserve"> MỘT SỐ GIẢI PHÁP NÂNG CAO TÍNH TƯ HỌC CỦA SINH VIÊN TRONG MÔN CHÍNH TRỊ TẠI TRƯỜNG CAO ĐẲNG LÝ TỰ TRỌNG.</w:t>
      </w:r>
    </w:p>
    <w:p w14:paraId="06E20220" w14:textId="5DAD773E" w:rsidR="004A4F5C" w:rsidRPr="00A578CF" w:rsidRDefault="008A44C4" w:rsidP="00A578CF">
      <w:pPr>
        <w:spacing w:after="0" w:line="288" w:lineRule="auto"/>
        <w:jc w:val="both"/>
        <w:rPr>
          <w:rFonts w:ascii="Times New Roman" w:hAnsi="Times New Roman"/>
          <w:sz w:val="26"/>
          <w:szCs w:val="26"/>
        </w:rPr>
      </w:pPr>
      <w:r w:rsidRPr="00A578CF">
        <w:rPr>
          <w:rFonts w:ascii="Times New Roman" w:hAnsi="Times New Roman"/>
          <w:sz w:val="26"/>
          <w:szCs w:val="26"/>
        </w:rPr>
        <w:t>Một số giải pháp nâng cao tính tự học của sinh viên trong môn Chính trị tại trường Cao đẳng Lý Tự Trọng TPHCM</w:t>
      </w:r>
      <w:r w:rsidR="004A4F5C" w:rsidRPr="00A578CF">
        <w:rPr>
          <w:rFonts w:ascii="Times New Roman" w:hAnsi="Times New Roman"/>
          <w:sz w:val="26"/>
          <w:szCs w:val="26"/>
        </w:rPr>
        <w:t xml:space="preserve">…………. </w:t>
      </w:r>
    </w:p>
    <w:p w14:paraId="27782925" w14:textId="18FC9027" w:rsidR="00E964A0" w:rsidRPr="00A578CF" w:rsidRDefault="00E964A0" w:rsidP="00A578CF">
      <w:pPr>
        <w:spacing w:after="0" w:line="288" w:lineRule="auto"/>
        <w:jc w:val="both"/>
        <w:rPr>
          <w:rFonts w:ascii="Times New Roman" w:hAnsi="Times New Roman"/>
          <w:bCs/>
          <w:sz w:val="26"/>
          <w:szCs w:val="26"/>
        </w:rPr>
      </w:pPr>
      <w:r w:rsidRPr="00A578CF">
        <w:rPr>
          <w:rFonts w:ascii="Times New Roman" w:hAnsi="Times New Roman"/>
          <w:bCs/>
          <w:sz w:val="26"/>
          <w:szCs w:val="26"/>
        </w:rPr>
        <w:t xml:space="preserve">Tên người viết sáng </w:t>
      </w:r>
      <w:r w:rsidR="008A44C4" w:rsidRPr="00A578CF">
        <w:rPr>
          <w:rFonts w:ascii="Times New Roman" w:hAnsi="Times New Roman"/>
          <w:bCs/>
          <w:sz w:val="26"/>
          <w:szCs w:val="26"/>
        </w:rPr>
        <w:t>k</w:t>
      </w:r>
      <w:r w:rsidRPr="00A578CF">
        <w:rPr>
          <w:rFonts w:ascii="Times New Roman" w:hAnsi="Times New Roman"/>
          <w:bCs/>
          <w:sz w:val="26"/>
          <w:szCs w:val="26"/>
        </w:rPr>
        <w:t>iến:</w:t>
      </w:r>
    </w:p>
    <w:p w14:paraId="47CF27AA" w14:textId="07D8AF60" w:rsidR="00E964A0" w:rsidRPr="00A578CF" w:rsidRDefault="00E964A0" w:rsidP="00A578CF">
      <w:pPr>
        <w:spacing w:after="0" w:line="288" w:lineRule="auto"/>
        <w:jc w:val="both"/>
        <w:rPr>
          <w:rFonts w:ascii="Times New Roman" w:hAnsi="Times New Roman"/>
          <w:bCs/>
          <w:sz w:val="26"/>
          <w:szCs w:val="26"/>
        </w:rPr>
      </w:pPr>
      <w:r w:rsidRPr="00A578CF">
        <w:rPr>
          <w:rFonts w:ascii="Times New Roman" w:hAnsi="Times New Roman"/>
          <w:bCs/>
          <w:sz w:val="26"/>
          <w:szCs w:val="26"/>
        </w:rPr>
        <w:t xml:space="preserve">Chức vụ: </w:t>
      </w:r>
      <w:r w:rsidR="008A44C4" w:rsidRPr="00A578CF">
        <w:rPr>
          <w:rFonts w:ascii="Times New Roman" w:hAnsi="Times New Roman"/>
          <w:bCs/>
          <w:sz w:val="26"/>
          <w:szCs w:val="26"/>
        </w:rPr>
        <w:t>Giảng viên</w:t>
      </w:r>
    </w:p>
    <w:p w14:paraId="71317993" w14:textId="112B4959" w:rsidR="00E964A0" w:rsidRPr="00A578CF" w:rsidRDefault="00E964A0" w:rsidP="00A578CF">
      <w:pPr>
        <w:spacing w:after="0" w:line="288" w:lineRule="auto"/>
        <w:jc w:val="both"/>
        <w:rPr>
          <w:rFonts w:ascii="Times New Roman" w:hAnsi="Times New Roman"/>
          <w:bCs/>
          <w:sz w:val="26"/>
          <w:szCs w:val="26"/>
        </w:rPr>
      </w:pPr>
      <w:r w:rsidRPr="00A578CF">
        <w:rPr>
          <w:rFonts w:ascii="Times New Roman" w:hAnsi="Times New Roman"/>
          <w:bCs/>
          <w:sz w:val="26"/>
          <w:szCs w:val="26"/>
        </w:rPr>
        <w:t>Đơn vị công tác:</w:t>
      </w:r>
      <w:r w:rsidR="008A44C4" w:rsidRPr="00A578CF">
        <w:rPr>
          <w:rFonts w:ascii="Times New Roman" w:hAnsi="Times New Roman"/>
          <w:bCs/>
          <w:sz w:val="26"/>
          <w:szCs w:val="26"/>
        </w:rPr>
        <w:t xml:space="preserve"> Khoa Lý luận chính trị</w:t>
      </w:r>
    </w:p>
    <w:p w14:paraId="1211EDEC" w14:textId="77777777" w:rsidR="00E964A0" w:rsidRPr="00A578CF" w:rsidRDefault="00E964A0" w:rsidP="00A578CF">
      <w:pPr>
        <w:spacing w:after="0" w:line="288" w:lineRule="auto"/>
        <w:jc w:val="both"/>
        <w:rPr>
          <w:rFonts w:ascii="Times New Roman" w:hAnsi="Times New Roman"/>
          <w:b/>
          <w:bCs/>
          <w:color w:val="FF0000"/>
          <w:sz w:val="26"/>
          <w:szCs w:val="26"/>
        </w:rPr>
      </w:pPr>
    </w:p>
    <w:p w14:paraId="54E13167" w14:textId="77777777" w:rsidR="00E964A0" w:rsidRDefault="004A4F5C" w:rsidP="00A578CF">
      <w:pPr>
        <w:pStyle w:val="ListParagraph"/>
        <w:numPr>
          <w:ilvl w:val="0"/>
          <w:numId w:val="26"/>
        </w:numPr>
        <w:spacing w:after="0" w:line="288" w:lineRule="auto"/>
        <w:ind w:left="270" w:hanging="270"/>
        <w:jc w:val="both"/>
        <w:rPr>
          <w:rFonts w:ascii="Times New Roman" w:hAnsi="Times New Roman"/>
          <w:sz w:val="26"/>
          <w:szCs w:val="26"/>
        </w:rPr>
      </w:pPr>
      <w:r w:rsidRPr="00A578CF">
        <w:rPr>
          <w:rFonts w:ascii="Times New Roman" w:hAnsi="Times New Roman"/>
          <w:b/>
          <w:bCs/>
          <w:sz w:val="26"/>
          <w:szCs w:val="26"/>
        </w:rPr>
        <w:t>Thực trạng:</w:t>
      </w:r>
      <w:r w:rsidR="00E964A0" w:rsidRPr="00A578CF">
        <w:rPr>
          <w:rFonts w:ascii="Times New Roman" w:hAnsi="Times New Roman"/>
          <w:b/>
          <w:bCs/>
          <w:sz w:val="26"/>
          <w:szCs w:val="26"/>
        </w:rPr>
        <w:t xml:space="preserve"> </w:t>
      </w:r>
      <w:r w:rsidR="00E964A0" w:rsidRPr="00A578CF">
        <w:rPr>
          <w:rFonts w:ascii="Times New Roman" w:hAnsi="Times New Roman"/>
          <w:bCs/>
          <w:sz w:val="26"/>
          <w:szCs w:val="26"/>
        </w:rPr>
        <w:t>(</w:t>
      </w:r>
      <w:r w:rsidR="00E964A0" w:rsidRPr="00A578CF">
        <w:rPr>
          <w:rFonts w:ascii="Times New Roman" w:hAnsi="Times New Roman"/>
          <w:bCs/>
          <w:i/>
          <w:sz w:val="26"/>
          <w:szCs w:val="26"/>
        </w:rPr>
        <w:t>Các vấn đề tồn tại</w:t>
      </w:r>
      <w:r w:rsidRPr="00A578CF">
        <w:rPr>
          <w:rFonts w:ascii="Times New Roman" w:hAnsi="Times New Roman"/>
          <w:bCs/>
          <w:i/>
          <w:sz w:val="26"/>
          <w:szCs w:val="26"/>
        </w:rPr>
        <w:t xml:space="preserve"> </w:t>
      </w:r>
      <w:r w:rsidR="00E964A0" w:rsidRPr="00A578CF">
        <w:rPr>
          <w:rFonts w:ascii="Times New Roman" w:hAnsi="Times New Roman"/>
          <w:i/>
          <w:sz w:val="26"/>
          <w:szCs w:val="26"/>
        </w:rPr>
        <w:t xml:space="preserve">trước khi thực hiện sáng kiến, </w:t>
      </w:r>
      <w:r w:rsidRPr="00A578CF">
        <w:rPr>
          <w:rFonts w:ascii="Times New Roman" w:hAnsi="Times New Roman"/>
          <w:i/>
          <w:sz w:val="26"/>
          <w:szCs w:val="26"/>
        </w:rPr>
        <w:t>có thể là các khó khăn, bất cập, hạn chế, nhu cầu công việc mới phát sinh…)</w:t>
      </w:r>
      <w:r w:rsidR="00E964A0" w:rsidRPr="00A578CF">
        <w:rPr>
          <w:rFonts w:ascii="Times New Roman" w:hAnsi="Times New Roman"/>
          <w:sz w:val="26"/>
          <w:szCs w:val="26"/>
        </w:rPr>
        <w:t xml:space="preserve"> </w:t>
      </w:r>
    </w:p>
    <w:p w14:paraId="5E311EDF" w14:textId="17CBC4B6" w:rsidR="00535B2A" w:rsidRPr="00543493" w:rsidRDefault="00543493" w:rsidP="00543493">
      <w:pPr>
        <w:tabs>
          <w:tab w:val="left" w:pos="4125"/>
        </w:tabs>
        <w:spacing w:after="0" w:line="288" w:lineRule="auto"/>
        <w:jc w:val="both"/>
        <w:rPr>
          <w:rFonts w:ascii="Times New Roman" w:hAnsi="Times New Roman"/>
          <w:sz w:val="26"/>
          <w:szCs w:val="26"/>
        </w:rPr>
      </w:pPr>
      <w:r>
        <w:rPr>
          <w:rFonts w:ascii="Arial" w:hAnsi="Arial" w:cs="Arial"/>
          <w:color w:val="333333"/>
          <w:sz w:val="23"/>
          <w:szCs w:val="23"/>
          <w:shd w:val="clear" w:color="auto" w:fill="FFFFFF"/>
        </w:rPr>
        <w:t xml:space="preserve">            </w:t>
      </w:r>
      <w:proofErr w:type="gramStart"/>
      <w:r w:rsidR="0093192C" w:rsidRPr="00543493">
        <w:rPr>
          <w:rFonts w:ascii="Arial" w:hAnsi="Arial" w:cs="Arial"/>
          <w:color w:val="333333"/>
          <w:sz w:val="23"/>
          <w:szCs w:val="23"/>
          <w:shd w:val="clear" w:color="auto" w:fill="FFFFFF"/>
        </w:rPr>
        <w:t>Trong quá trình học đại học của sinh viên tự học có vai trò vô cùng quan trọng.</w:t>
      </w:r>
      <w:proofErr w:type="gramEnd"/>
      <w:r w:rsidR="0093192C" w:rsidRPr="00543493">
        <w:rPr>
          <w:rFonts w:ascii="Arial" w:hAnsi="Arial" w:cs="Arial"/>
          <w:color w:val="333333"/>
          <w:sz w:val="23"/>
          <w:szCs w:val="23"/>
          <w:shd w:val="clear" w:color="auto" w:fill="FFFFFF"/>
        </w:rPr>
        <w:t xml:space="preserve"> </w:t>
      </w:r>
      <w:proofErr w:type="gramStart"/>
      <w:r w:rsidR="0093192C" w:rsidRPr="00543493">
        <w:rPr>
          <w:rFonts w:ascii="Arial" w:hAnsi="Arial" w:cs="Arial"/>
          <w:color w:val="333333"/>
          <w:sz w:val="23"/>
          <w:szCs w:val="23"/>
          <w:shd w:val="clear" w:color="auto" w:fill="FFFFFF"/>
        </w:rPr>
        <w:t>Tự học là yếu tố quyết định chất lượng học tập, chất lượng đào tạo bởi nó phát huy tính tự giác, tích cực chiếm lĩnh tri thức của sinh viên.</w:t>
      </w:r>
      <w:proofErr w:type="gramEnd"/>
      <w:r w:rsidR="0093192C" w:rsidRPr="00543493">
        <w:rPr>
          <w:rFonts w:ascii="Arial" w:hAnsi="Arial" w:cs="Arial"/>
          <w:color w:val="333333"/>
          <w:sz w:val="23"/>
          <w:szCs w:val="23"/>
          <w:shd w:val="clear" w:color="auto" w:fill="FFFFFF"/>
        </w:rPr>
        <w:t xml:space="preserve"> Do đó, bồi dưỡng năng lực tự học cho sinh viên là một công việc có vị trí cực kì quan trọng trong các nhà trường đại học. Chỉ có tự học, tự bồi đắp tri thức bằng nhiều con đường, nhiều cách thức khác nhau mỗi sinh viên mới có thể bù đắp được những thiếu khuyết tri thức khoa học về đời sống xã hội để từ đó có được sự tự tin trong cuộc sống, công việc bằng chính năng lực toàn diện của mình. Trong khuôn khổ bài viết  này, tác giả muốn tập trung đề cập những vấn đề liên quan đến khái niệm tự học, sự cần thiết phải nâng cao năng lực tự học của sinh viên, đặc biệt là quan tâm đến các giải pháp trong phương pháp dạy tự học của giảng viên cho sinh viên. </w:t>
      </w:r>
      <w:proofErr w:type="gramStart"/>
      <w:r w:rsidR="0093192C" w:rsidRPr="00543493">
        <w:rPr>
          <w:rFonts w:ascii="Arial" w:hAnsi="Arial" w:cs="Arial"/>
          <w:color w:val="333333"/>
          <w:sz w:val="23"/>
          <w:szCs w:val="23"/>
          <w:shd w:val="clear" w:color="auto" w:fill="FFFFFF"/>
        </w:rPr>
        <w:t>Từ đó thúc đẩy quá trình rèn luyện kĩ năng tự học cho sinh viên, góp phần vào công cuộc đổi mới phương pháp dạy học, không ngừng nâng cao chất lượng đào tạo của nhà trường.</w:t>
      </w:r>
      <w:proofErr w:type="gramEnd"/>
    </w:p>
    <w:p w14:paraId="70C0DC18" w14:textId="0129A632" w:rsidR="00A578CF" w:rsidRDefault="00E964A0" w:rsidP="00A578CF">
      <w:pPr>
        <w:pStyle w:val="ListParagraph"/>
        <w:numPr>
          <w:ilvl w:val="0"/>
          <w:numId w:val="26"/>
        </w:numPr>
        <w:spacing w:after="0" w:line="288" w:lineRule="auto"/>
        <w:ind w:left="284"/>
        <w:jc w:val="both"/>
        <w:rPr>
          <w:rFonts w:ascii="Times New Roman" w:hAnsi="Times New Roman"/>
          <w:sz w:val="26"/>
          <w:szCs w:val="26"/>
        </w:rPr>
      </w:pPr>
      <w:r w:rsidRPr="00A578CF">
        <w:rPr>
          <w:rFonts w:ascii="Times New Roman" w:hAnsi="Times New Roman"/>
          <w:b/>
          <w:bCs/>
          <w:sz w:val="26"/>
          <w:szCs w:val="26"/>
        </w:rPr>
        <w:t xml:space="preserve">Nội dung </w:t>
      </w:r>
      <w:r w:rsidRPr="00A578CF">
        <w:rPr>
          <w:rFonts w:ascii="Times New Roman" w:hAnsi="Times New Roman"/>
          <w:b/>
          <w:sz w:val="26"/>
          <w:szCs w:val="26"/>
        </w:rPr>
        <w:t>sáng kiến</w:t>
      </w:r>
      <w:r w:rsidR="00535B2A" w:rsidRPr="00A578CF">
        <w:rPr>
          <w:rFonts w:ascii="Times New Roman" w:hAnsi="Times New Roman"/>
          <w:sz w:val="26"/>
          <w:szCs w:val="26"/>
        </w:rPr>
        <w:t>:</w:t>
      </w:r>
      <w:r w:rsidRPr="00A578CF">
        <w:rPr>
          <w:rFonts w:ascii="Times New Roman" w:hAnsi="Times New Roman"/>
          <w:sz w:val="26"/>
          <w:szCs w:val="26"/>
        </w:rPr>
        <w:t xml:space="preserve"> </w:t>
      </w:r>
      <w:r w:rsidRPr="00A578CF">
        <w:rPr>
          <w:rFonts w:ascii="Times New Roman" w:hAnsi="Times New Roman"/>
          <w:i/>
          <w:iCs/>
          <w:sz w:val="26"/>
          <w:szCs w:val="26"/>
        </w:rPr>
        <w:t>(</w:t>
      </w:r>
      <w:r w:rsidR="00535B2A" w:rsidRPr="00A578CF">
        <w:rPr>
          <w:rFonts w:ascii="Times New Roman" w:hAnsi="Times New Roman"/>
          <w:i/>
          <w:iCs/>
          <w:sz w:val="26"/>
          <w:szCs w:val="26"/>
        </w:rPr>
        <w:t>Các giải pháp cụ thể để giải quyết thực trạng nêu trên</w:t>
      </w:r>
      <w:r w:rsidRPr="00A578CF">
        <w:rPr>
          <w:rFonts w:ascii="Times New Roman" w:hAnsi="Times New Roman"/>
          <w:i/>
          <w:iCs/>
          <w:sz w:val="26"/>
          <w:szCs w:val="26"/>
        </w:rPr>
        <w:t>)</w:t>
      </w:r>
      <w:r w:rsidRPr="00A578CF">
        <w:rPr>
          <w:rFonts w:ascii="Times New Roman" w:hAnsi="Times New Roman"/>
          <w:sz w:val="26"/>
          <w:szCs w:val="26"/>
        </w:rPr>
        <w:t>:</w:t>
      </w:r>
    </w:p>
    <w:p w14:paraId="07FE18F9" w14:textId="77777777" w:rsidR="0093192C" w:rsidRDefault="0093192C" w:rsidP="00A578CF">
      <w:pPr>
        <w:spacing w:after="0" w:line="288" w:lineRule="auto"/>
        <w:ind w:left="-76"/>
        <w:jc w:val="both"/>
        <w:rPr>
          <w:rFonts w:ascii="Arial" w:hAnsi="Arial" w:cs="Arial"/>
          <w:color w:val="333333"/>
          <w:sz w:val="23"/>
          <w:szCs w:val="23"/>
          <w:shd w:val="clear" w:color="auto" w:fill="FFFFFF"/>
        </w:rPr>
      </w:pPr>
      <w:r>
        <w:rPr>
          <w:rFonts w:ascii="Arial" w:hAnsi="Arial" w:cs="Arial"/>
          <w:color w:val="333333"/>
          <w:sz w:val="23"/>
          <w:szCs w:val="23"/>
          <w:shd w:val="clear" w:color="auto" w:fill="FFFFFF"/>
        </w:rPr>
        <w:t> </w:t>
      </w:r>
      <w:proofErr w:type="gramStart"/>
      <w:r>
        <w:rPr>
          <w:rFonts w:ascii="Arial" w:hAnsi="Arial" w:cs="Arial"/>
          <w:color w:val="333333"/>
          <w:sz w:val="23"/>
          <w:szCs w:val="23"/>
          <w:shd w:val="clear" w:color="auto" w:fill="FFFFFF"/>
        </w:rPr>
        <w:t>Từ trước đến nay các nhà sư phạm luôn nhận thức rõ ý nghĩa của phương pháp dạy tự học.</w:t>
      </w:r>
      <w:proofErr w:type="gramEnd"/>
      <w:r>
        <w:rPr>
          <w:rFonts w:ascii="Arial" w:hAnsi="Arial" w:cs="Arial"/>
          <w:color w:val="333333"/>
          <w:sz w:val="23"/>
          <w:szCs w:val="23"/>
          <w:shd w:val="clear" w:color="auto" w:fill="FFFFFF"/>
        </w:rPr>
        <w:t xml:space="preserve"> Trong quá trình hoạt động dạy học giảng viên không chỉ dừng lại ở việc truyền thụ những tri thức có sẵn, chỉ cần yêu cầu sinh viên ghi nhớ mà quan trọng hơn là phải định hướng, tổ chức cho sinh viên tự mình khám phá ra những qui luật, thuộc tính mới của các vấn đề khoa học. Thực tiễn cũng như phương pháp dạy học hiện đại còn xác định rõ: càng học lên cao thì tự học càng cần được coi trọng, nói tới phương pháp dạy học thì cốt lõi chính là dạy tự học. </w:t>
      </w:r>
      <w:proofErr w:type="gramStart"/>
      <w:r>
        <w:rPr>
          <w:rFonts w:ascii="Arial" w:hAnsi="Arial" w:cs="Arial"/>
          <w:color w:val="333333"/>
          <w:sz w:val="23"/>
          <w:szCs w:val="23"/>
          <w:shd w:val="clear" w:color="auto" w:fill="FFFFFF"/>
        </w:rPr>
        <w:t>Phương pháp tự học là cầu nối giữa học tập và nghiên cứu khoa học.</w:t>
      </w:r>
      <w:proofErr w:type="gramEnd"/>
      <w:r>
        <w:rPr>
          <w:rFonts w:ascii="Arial" w:hAnsi="Arial" w:cs="Arial"/>
          <w:color w:val="333333"/>
          <w:sz w:val="23"/>
          <w:szCs w:val="23"/>
          <w:shd w:val="clear" w:color="auto" w:fill="FFFFFF"/>
        </w:rPr>
        <w:t xml:space="preserve"> </w:t>
      </w:r>
      <w:proofErr w:type="gramStart"/>
      <w:r>
        <w:rPr>
          <w:rFonts w:ascii="Arial" w:hAnsi="Arial" w:cs="Arial"/>
          <w:color w:val="333333"/>
          <w:sz w:val="23"/>
          <w:szCs w:val="23"/>
          <w:shd w:val="clear" w:color="auto" w:fill="FFFFFF"/>
        </w:rPr>
        <w:t>Bởi vì sinh viên đại học không phải là những học sinh “cấp bốn” mà họ cần có thói quen nghiên cứu khoa học.</w:t>
      </w:r>
      <w:proofErr w:type="gramEnd"/>
      <w:r>
        <w:rPr>
          <w:rFonts w:ascii="Arial" w:hAnsi="Arial" w:cs="Arial"/>
          <w:color w:val="333333"/>
          <w:sz w:val="23"/>
          <w:szCs w:val="23"/>
          <w:shd w:val="clear" w:color="auto" w:fill="FFFFFF"/>
        </w:rPr>
        <w:t xml:space="preserve"> Để có được thói quen ấy thì không thể không thông qua con đường tự học</w:t>
      </w:r>
    </w:p>
    <w:p w14:paraId="3A4F1EDD" w14:textId="77777777" w:rsidR="00855C5E" w:rsidRPr="00BA1223" w:rsidRDefault="00855C5E" w:rsidP="00855C5E">
      <w:pPr>
        <w:shd w:val="clear" w:color="auto" w:fill="FFFFFF"/>
        <w:spacing w:before="120" w:after="120" w:line="360" w:lineRule="auto"/>
        <w:jc w:val="both"/>
        <w:rPr>
          <w:rFonts w:ascii="Times New Roman" w:eastAsia="Times New Roman" w:hAnsi="Times New Roman"/>
          <w:color w:val="000000" w:themeColor="text1"/>
          <w:sz w:val="26"/>
          <w:szCs w:val="26"/>
        </w:rPr>
      </w:pPr>
      <w:r w:rsidRPr="00BA1223">
        <w:rPr>
          <w:rFonts w:ascii="Times New Roman" w:eastAsia="Times New Roman" w:hAnsi="Times New Roman"/>
          <w:iCs/>
          <w:color w:val="000000" w:themeColor="text1"/>
          <w:sz w:val="26"/>
          <w:szCs w:val="26"/>
          <w:bdr w:val="none" w:sz="0" w:space="0" w:color="auto" w:frame="1"/>
        </w:rPr>
        <w:t xml:space="preserve">2.2. Sự cần thiết phải nâng cao năng lực tự học của </w:t>
      </w:r>
      <w:r>
        <w:rPr>
          <w:rFonts w:ascii="Times New Roman" w:eastAsia="Times New Roman" w:hAnsi="Times New Roman"/>
          <w:iCs/>
          <w:color w:val="000000" w:themeColor="text1"/>
          <w:sz w:val="26"/>
          <w:szCs w:val="26"/>
          <w:bdr w:val="none" w:sz="0" w:space="0" w:color="auto" w:frame="1"/>
        </w:rPr>
        <w:t>sinh viên</w:t>
      </w:r>
    </w:p>
    <w:p w14:paraId="085FE386" w14:textId="77777777" w:rsidR="00855C5E" w:rsidRPr="00BA1223" w:rsidRDefault="00855C5E" w:rsidP="00855C5E">
      <w:pPr>
        <w:shd w:val="clear" w:color="auto" w:fill="FFFFFF"/>
        <w:spacing w:before="120" w:after="120" w:line="360" w:lineRule="auto"/>
        <w:jc w:val="both"/>
        <w:rPr>
          <w:rFonts w:ascii="Times New Roman" w:eastAsia="Times New Roman" w:hAnsi="Times New Roman"/>
          <w:color w:val="000000" w:themeColor="text1"/>
          <w:sz w:val="26"/>
          <w:szCs w:val="26"/>
        </w:rPr>
      </w:pPr>
      <w:r w:rsidRPr="00BA1223">
        <w:rPr>
          <w:rFonts w:ascii="Times New Roman" w:eastAsia="Times New Roman" w:hAnsi="Times New Roman"/>
          <w:color w:val="000000" w:themeColor="text1"/>
          <w:sz w:val="26"/>
          <w:szCs w:val="26"/>
          <w:bdr w:val="none" w:sz="0" w:space="0" w:color="auto" w:frame="1"/>
        </w:rPr>
        <w:lastRenderedPageBreak/>
        <w:t xml:space="preserve">            </w:t>
      </w:r>
      <w:proofErr w:type="gramStart"/>
      <w:r w:rsidRPr="00BA1223">
        <w:rPr>
          <w:rFonts w:ascii="Times New Roman" w:eastAsia="Times New Roman" w:hAnsi="Times New Roman"/>
          <w:color w:val="000000" w:themeColor="text1"/>
          <w:sz w:val="26"/>
          <w:szCs w:val="26"/>
          <w:bdr w:val="none" w:sz="0" w:space="0" w:color="auto" w:frame="1"/>
        </w:rPr>
        <w:t>Muốn thành công trên bước đường học tập và nghiên cứu thì phải có khả năng phát hiện và tự giải quyết những vấn đề mà cuộc sống, khoa học đặt ra.</w:t>
      </w:r>
      <w:proofErr w:type="gramEnd"/>
      <w:r w:rsidRPr="00BA1223">
        <w:rPr>
          <w:rFonts w:ascii="Times New Roman" w:eastAsia="Times New Roman" w:hAnsi="Times New Roman"/>
          <w:color w:val="000000" w:themeColor="text1"/>
          <w:sz w:val="26"/>
          <w:szCs w:val="26"/>
          <w:bdr w:val="none" w:sz="0" w:space="0" w:color="auto" w:frame="1"/>
        </w:rPr>
        <w:t xml:space="preserve"> </w:t>
      </w:r>
      <w:proofErr w:type="gramStart"/>
      <w:r w:rsidRPr="00BA1223">
        <w:rPr>
          <w:rFonts w:ascii="Times New Roman" w:eastAsia="Times New Roman" w:hAnsi="Times New Roman"/>
          <w:color w:val="000000" w:themeColor="text1"/>
          <w:sz w:val="26"/>
          <w:szCs w:val="26"/>
          <w:bdr w:val="none" w:sz="0" w:space="0" w:color="auto" w:frame="1"/>
        </w:rPr>
        <w:t>Bồi dưỡng năng lực tự học là phương cách tốt nhất để tạo ra động lực mạnh mẽ cho quá trình học tập.</w:t>
      </w:r>
      <w:proofErr w:type="gramEnd"/>
      <w:r w:rsidRPr="00BA1223">
        <w:rPr>
          <w:rFonts w:ascii="Times New Roman" w:eastAsia="Times New Roman" w:hAnsi="Times New Roman"/>
          <w:color w:val="000000" w:themeColor="text1"/>
          <w:sz w:val="26"/>
          <w:szCs w:val="26"/>
          <w:bdr w:val="none" w:sz="0" w:space="0" w:color="auto" w:frame="1"/>
        </w:rPr>
        <w:t xml:space="preserve"> Một trong những phẩm chất quan trọng của mỗi cá nhân là tính tích cực, sự chủ động sáng tạo trong mọi hoàn cảnh.Và, một trong những nhiệm vụ quan trọng của giáo dục là hình thành phẩm chất đó cho người học. Bởi từ đó nền giáo dục mới mong đào tạo ra những lớp người năng </w:t>
      </w:r>
      <w:proofErr w:type="gramStart"/>
      <w:r w:rsidRPr="00BA1223">
        <w:rPr>
          <w:rFonts w:ascii="Times New Roman" w:eastAsia="Times New Roman" w:hAnsi="Times New Roman"/>
          <w:color w:val="000000" w:themeColor="text1"/>
          <w:sz w:val="26"/>
          <w:szCs w:val="26"/>
          <w:bdr w:val="none" w:sz="0" w:space="0" w:color="auto" w:frame="1"/>
        </w:rPr>
        <w:t>động,</w:t>
      </w:r>
      <w:proofErr w:type="gramEnd"/>
      <w:r w:rsidRPr="00BA1223">
        <w:rPr>
          <w:rFonts w:ascii="Times New Roman" w:eastAsia="Times New Roman" w:hAnsi="Times New Roman"/>
          <w:color w:val="000000" w:themeColor="text1"/>
          <w:sz w:val="26"/>
          <w:szCs w:val="26"/>
          <w:bdr w:val="none" w:sz="0" w:space="0" w:color="auto" w:frame="1"/>
        </w:rPr>
        <w:t xml:space="preserve"> sáng tạo, thích ứng với mọi thị trường lao động, góp phần phát triển cộng đồng. </w:t>
      </w:r>
      <w:proofErr w:type="gramStart"/>
      <w:r w:rsidRPr="00BA1223">
        <w:rPr>
          <w:rFonts w:ascii="Times New Roman" w:eastAsia="Times New Roman" w:hAnsi="Times New Roman"/>
          <w:color w:val="000000" w:themeColor="text1"/>
          <w:sz w:val="26"/>
          <w:szCs w:val="26"/>
          <w:bdr w:val="none" w:sz="0" w:space="0" w:color="auto" w:frame="1"/>
        </w:rPr>
        <w:t>Có thể xem tính tích cực (hình thành từ năng lực tự học) như một điều kiện, kết quả của sự phát triển nhân cách thế hệ trẻ trong xã hội hiện đại.</w:t>
      </w:r>
      <w:proofErr w:type="gramEnd"/>
      <w:r w:rsidRPr="00BA1223">
        <w:rPr>
          <w:rFonts w:ascii="Times New Roman" w:eastAsia="Times New Roman" w:hAnsi="Times New Roman"/>
          <w:color w:val="000000" w:themeColor="text1"/>
          <w:sz w:val="26"/>
          <w:szCs w:val="26"/>
          <w:bdr w:val="none" w:sz="0" w:space="0" w:color="auto" w:frame="1"/>
        </w:rPr>
        <w:t xml:space="preserve"> Tự học giúp con người thích ứng với mọi biến cố của sự phát triển kinh tế - xã hội. </w:t>
      </w:r>
      <w:proofErr w:type="gramStart"/>
      <w:r w:rsidRPr="00BA1223">
        <w:rPr>
          <w:rFonts w:ascii="Times New Roman" w:eastAsia="Times New Roman" w:hAnsi="Times New Roman"/>
          <w:color w:val="000000" w:themeColor="text1"/>
          <w:sz w:val="26"/>
          <w:szCs w:val="26"/>
          <w:bdr w:val="none" w:sz="0" w:space="0" w:color="auto" w:frame="1"/>
        </w:rPr>
        <w:t>Bằng con đường tự học mỗi cá nhân sẽ không cảm thấy bị lạc hậu so với thời cuộc, thích ứng và bắt nhịp nhanh với những tình huống mới lạ mà cuộc sống hiện đại mang đến, kể cả những thách thức to lớn từ môi trường nghề nghiệp.</w:t>
      </w:r>
      <w:proofErr w:type="gramEnd"/>
      <w:r w:rsidRPr="00BA1223">
        <w:rPr>
          <w:rFonts w:ascii="Times New Roman" w:eastAsia="Times New Roman" w:hAnsi="Times New Roman"/>
          <w:color w:val="000000" w:themeColor="text1"/>
          <w:sz w:val="26"/>
          <w:szCs w:val="26"/>
          <w:bdr w:val="none" w:sz="0" w:space="0" w:color="auto" w:frame="1"/>
        </w:rPr>
        <w:t xml:space="preserve"> Nếu rèn luyện cho người học có được phương pháp, kĩ năng tự học, biết linh hoạt vận những điều đã học vào thực tiễn thì sẽ tạo cho họ lòng ham học, nhờ đó kết quả học tập sẽ ngày càng được nâng cao. Với những lí do nêu trên có thể nhận thấy, nếu xây dựng được phương pháp tự học, đặc biệt là sự tự giác, ý chí tích cực chủ động sáng tạo sẽ khơi dậy năng lực tiềm tàng, tạo ra động lực nội sinh to lớn cho người học.</w:t>
      </w:r>
    </w:p>
    <w:p w14:paraId="61A839FC" w14:textId="77777777" w:rsidR="00855C5E" w:rsidRPr="00BA1223" w:rsidRDefault="00855C5E" w:rsidP="00855C5E">
      <w:pPr>
        <w:shd w:val="clear" w:color="auto" w:fill="FFFFFF"/>
        <w:spacing w:before="120" w:after="120" w:line="360" w:lineRule="auto"/>
        <w:jc w:val="both"/>
        <w:rPr>
          <w:rFonts w:ascii="Times New Roman" w:eastAsia="Times New Roman" w:hAnsi="Times New Roman"/>
          <w:color w:val="000000" w:themeColor="text1"/>
          <w:sz w:val="26"/>
          <w:szCs w:val="26"/>
        </w:rPr>
      </w:pPr>
      <w:r w:rsidRPr="00BA1223">
        <w:rPr>
          <w:rFonts w:ascii="Times New Roman" w:eastAsia="Times New Roman" w:hAnsi="Times New Roman"/>
          <w:color w:val="000000" w:themeColor="text1"/>
          <w:sz w:val="26"/>
          <w:szCs w:val="26"/>
          <w:bdr w:val="none" w:sz="0" w:space="0" w:color="auto" w:frame="1"/>
        </w:rPr>
        <w:t xml:space="preserve">            </w:t>
      </w:r>
      <w:proofErr w:type="gramStart"/>
      <w:r w:rsidRPr="00BA1223">
        <w:rPr>
          <w:rFonts w:ascii="Times New Roman" w:eastAsia="Times New Roman" w:hAnsi="Times New Roman"/>
          <w:color w:val="000000" w:themeColor="text1"/>
          <w:sz w:val="26"/>
          <w:szCs w:val="26"/>
          <w:bdr w:val="none" w:sz="0" w:space="0" w:color="auto" w:frame="1"/>
        </w:rPr>
        <w:t>Có thể nói, tự học là nhân tố trực tiếp trong việc nâng cao chất lượng đào tạo ở các trường đại học.</w:t>
      </w:r>
      <w:proofErr w:type="gramEnd"/>
      <w:r w:rsidRPr="00BA1223">
        <w:rPr>
          <w:rFonts w:ascii="Times New Roman" w:eastAsia="Times New Roman" w:hAnsi="Times New Roman"/>
          <w:color w:val="000000" w:themeColor="text1"/>
          <w:sz w:val="26"/>
          <w:szCs w:val="26"/>
          <w:bdr w:val="none" w:sz="0" w:space="0" w:color="auto" w:frame="1"/>
        </w:rPr>
        <w:t xml:space="preserve"> Theo Aditxterrec: "</w:t>
      </w:r>
      <w:r w:rsidRPr="00BA1223">
        <w:rPr>
          <w:rFonts w:ascii="Times New Roman" w:eastAsia="Times New Roman" w:hAnsi="Times New Roman"/>
          <w:iCs/>
          <w:color w:val="000000" w:themeColor="text1"/>
          <w:sz w:val="26"/>
          <w:szCs w:val="26"/>
          <w:bdr w:val="none" w:sz="0" w:space="0" w:color="auto" w:frame="1"/>
        </w:rPr>
        <w:t xml:space="preserve">Chỉ có truyền thụ tài liệu của giáo viên mà thôi thì dù có nghệ thuật đến đâu chăng nữa cũng không đảm bảo được việc lĩnh hội tri thức của học sinh. </w:t>
      </w:r>
      <w:proofErr w:type="gramStart"/>
      <w:r w:rsidRPr="00BA1223">
        <w:rPr>
          <w:rFonts w:ascii="Times New Roman" w:eastAsia="Times New Roman" w:hAnsi="Times New Roman"/>
          <w:iCs/>
          <w:color w:val="000000" w:themeColor="text1"/>
          <w:sz w:val="26"/>
          <w:szCs w:val="26"/>
          <w:bdr w:val="none" w:sz="0" w:space="0" w:color="auto" w:frame="1"/>
        </w:rPr>
        <w:t>Nắm vững kiến thức thực sự lĩnh hội chân lý, cái đó học sinh phải tự mình làm lấy bằng trí tụê của bản thân</w:t>
      </w:r>
      <w:r w:rsidRPr="00BA1223">
        <w:rPr>
          <w:rFonts w:ascii="Times New Roman" w:eastAsia="Times New Roman" w:hAnsi="Times New Roman"/>
          <w:color w:val="000000" w:themeColor="text1"/>
          <w:sz w:val="26"/>
          <w:szCs w:val="26"/>
          <w:bdr w:val="none" w:sz="0" w:space="0" w:color="auto" w:frame="1"/>
        </w:rPr>
        <w:t>".</w:t>
      </w:r>
      <w:proofErr w:type="gramEnd"/>
      <w:r w:rsidRPr="00BA1223">
        <w:rPr>
          <w:rFonts w:ascii="Times New Roman" w:eastAsia="Times New Roman" w:hAnsi="Times New Roman"/>
          <w:color w:val="000000" w:themeColor="text1"/>
          <w:sz w:val="26"/>
          <w:szCs w:val="26"/>
          <w:bdr w:val="none" w:sz="0" w:space="0" w:color="auto" w:frame="1"/>
        </w:rPr>
        <w:t xml:space="preserve"> Điều đó lại khẳng định thêm vai trò của</w:t>
      </w:r>
      <w:proofErr w:type="gramStart"/>
      <w:r w:rsidRPr="00BA1223">
        <w:rPr>
          <w:rFonts w:ascii="Times New Roman" w:eastAsia="Times New Roman" w:hAnsi="Times New Roman"/>
          <w:color w:val="000000" w:themeColor="text1"/>
          <w:sz w:val="26"/>
          <w:szCs w:val="26"/>
          <w:bdr w:val="none" w:sz="0" w:space="0" w:color="auto" w:frame="1"/>
        </w:rPr>
        <w:t>  việc</w:t>
      </w:r>
      <w:proofErr w:type="gramEnd"/>
      <w:r w:rsidRPr="00BA1223">
        <w:rPr>
          <w:rFonts w:ascii="Times New Roman" w:eastAsia="Times New Roman" w:hAnsi="Times New Roman"/>
          <w:color w:val="000000" w:themeColor="text1"/>
          <w:sz w:val="26"/>
          <w:szCs w:val="26"/>
          <w:bdr w:val="none" w:sz="0" w:space="0" w:color="auto" w:frame="1"/>
        </w:rPr>
        <w:t xml:space="preserve"> tự học. </w:t>
      </w:r>
      <w:proofErr w:type="gramStart"/>
      <w:r w:rsidRPr="00BA1223">
        <w:rPr>
          <w:rFonts w:ascii="Times New Roman" w:eastAsia="Times New Roman" w:hAnsi="Times New Roman"/>
          <w:color w:val="000000" w:themeColor="text1"/>
          <w:sz w:val="26"/>
          <w:szCs w:val="26"/>
          <w:bdr w:val="none" w:sz="0" w:space="0" w:color="auto" w:frame="1"/>
        </w:rPr>
        <w:t xml:space="preserve">Tự học được tổ chức tốt không những cung cấp cho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 xml:space="preserve"> những kiến thức mới, bổ ích mà còn giúp họ rất nhiều trong công việc sau này khi họ trở thành những người chủ thực sự góp phần xây dựng đất nước.</w:t>
      </w:r>
      <w:proofErr w:type="gramEnd"/>
      <w:r w:rsidRPr="00BA1223">
        <w:rPr>
          <w:rFonts w:ascii="Times New Roman" w:eastAsia="Times New Roman" w:hAnsi="Times New Roman"/>
          <w:color w:val="000000" w:themeColor="text1"/>
          <w:sz w:val="26"/>
          <w:szCs w:val="26"/>
          <w:bdr w:val="none" w:sz="0" w:space="0" w:color="auto" w:frame="1"/>
        </w:rPr>
        <w:t xml:space="preserve"> </w:t>
      </w:r>
      <w:proofErr w:type="gramStart"/>
      <w:r w:rsidRPr="00BA1223">
        <w:rPr>
          <w:rFonts w:ascii="Times New Roman" w:eastAsia="Times New Roman" w:hAnsi="Times New Roman"/>
          <w:color w:val="000000" w:themeColor="text1"/>
          <w:sz w:val="26"/>
          <w:szCs w:val="26"/>
          <w:bdr w:val="none" w:sz="0" w:space="0" w:color="auto" w:frame="1"/>
        </w:rPr>
        <w:t>Họ có năng lực hoạt động thực tiễn hay không?</w:t>
      </w:r>
      <w:proofErr w:type="gramEnd"/>
      <w:r w:rsidRPr="00BA1223">
        <w:rPr>
          <w:rFonts w:ascii="Times New Roman" w:eastAsia="Times New Roman" w:hAnsi="Times New Roman"/>
          <w:color w:val="000000" w:themeColor="text1"/>
          <w:sz w:val="26"/>
          <w:szCs w:val="26"/>
          <w:bdr w:val="none" w:sz="0" w:space="0" w:color="auto" w:frame="1"/>
        </w:rPr>
        <w:t xml:space="preserve"> </w:t>
      </w:r>
      <w:proofErr w:type="gramStart"/>
      <w:r w:rsidRPr="00BA1223">
        <w:rPr>
          <w:rFonts w:ascii="Times New Roman" w:eastAsia="Times New Roman" w:hAnsi="Times New Roman"/>
          <w:color w:val="000000" w:themeColor="text1"/>
          <w:sz w:val="26"/>
          <w:szCs w:val="26"/>
          <w:bdr w:val="none" w:sz="0" w:space="0" w:color="auto" w:frame="1"/>
        </w:rPr>
        <w:t>Chất lượng công tác như thế nào?</w:t>
      </w:r>
      <w:proofErr w:type="gramEnd"/>
      <w:r w:rsidRPr="00BA1223">
        <w:rPr>
          <w:rFonts w:ascii="Times New Roman" w:eastAsia="Times New Roman" w:hAnsi="Times New Roman"/>
          <w:color w:val="000000" w:themeColor="text1"/>
          <w:sz w:val="26"/>
          <w:szCs w:val="26"/>
          <w:bdr w:val="none" w:sz="0" w:space="0" w:color="auto" w:frame="1"/>
        </w:rPr>
        <w:t xml:space="preserve"> </w:t>
      </w:r>
      <w:proofErr w:type="gramStart"/>
      <w:r w:rsidRPr="00BA1223">
        <w:rPr>
          <w:rFonts w:ascii="Times New Roman" w:eastAsia="Times New Roman" w:hAnsi="Times New Roman"/>
          <w:color w:val="000000" w:themeColor="text1"/>
          <w:sz w:val="26"/>
          <w:szCs w:val="26"/>
          <w:bdr w:val="none" w:sz="0" w:space="0" w:color="auto" w:frame="1"/>
        </w:rPr>
        <w:t>phụ</w:t>
      </w:r>
      <w:proofErr w:type="gramEnd"/>
      <w:r w:rsidRPr="00BA1223">
        <w:rPr>
          <w:rFonts w:ascii="Times New Roman" w:eastAsia="Times New Roman" w:hAnsi="Times New Roman"/>
          <w:color w:val="000000" w:themeColor="text1"/>
          <w:sz w:val="26"/>
          <w:szCs w:val="26"/>
          <w:bdr w:val="none" w:sz="0" w:space="0" w:color="auto" w:frame="1"/>
        </w:rPr>
        <w:t xml:space="preserve"> thuộc phần lớn vào công tác tự học. </w:t>
      </w:r>
      <w:proofErr w:type="gramStart"/>
      <w:r w:rsidRPr="00BA1223">
        <w:rPr>
          <w:rFonts w:ascii="Times New Roman" w:eastAsia="Times New Roman" w:hAnsi="Times New Roman"/>
          <w:color w:val="000000" w:themeColor="text1"/>
          <w:sz w:val="26"/>
          <w:szCs w:val="26"/>
          <w:bdr w:val="none" w:sz="0" w:space="0" w:color="auto" w:frame="1"/>
        </w:rPr>
        <w:t xml:space="preserve">Mỗi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 xml:space="preserve"> ra trường đều muốn có một công việc ổn định và hoàn thành tốt công việc của mình nhưng chuẩn bị tốt cho việc đó là làm tốt phần việc của ngày hôm nay khi còn ngồi trên ghế nhà trường.</w:t>
      </w:r>
      <w:proofErr w:type="gramEnd"/>
      <w:r w:rsidRPr="00BA1223">
        <w:rPr>
          <w:rFonts w:ascii="Times New Roman" w:eastAsia="Times New Roman" w:hAnsi="Times New Roman"/>
          <w:color w:val="000000" w:themeColor="text1"/>
          <w:sz w:val="26"/>
          <w:szCs w:val="26"/>
          <w:bdr w:val="none" w:sz="0" w:space="0" w:color="auto" w:frame="1"/>
        </w:rPr>
        <w:t xml:space="preserve"> Xã hội ngày càng phát triển và ngày càng có nhiều phát kiến vĩ đại hơn, thời đại dó cần có những con người toàn diện, qui luật khắc nghiệt của cuộc sống sẽ đào thải những ai không theo kịp, tụt hậu so với</w:t>
      </w:r>
      <w:proofErr w:type="gramStart"/>
      <w:r w:rsidRPr="00BA1223">
        <w:rPr>
          <w:rFonts w:ascii="Times New Roman" w:eastAsia="Times New Roman" w:hAnsi="Times New Roman"/>
          <w:color w:val="000000" w:themeColor="text1"/>
          <w:sz w:val="26"/>
          <w:szCs w:val="26"/>
          <w:bdr w:val="none" w:sz="0" w:space="0" w:color="auto" w:frame="1"/>
        </w:rPr>
        <w:t>  những</w:t>
      </w:r>
      <w:proofErr w:type="gramEnd"/>
      <w:r w:rsidRPr="00BA1223">
        <w:rPr>
          <w:rFonts w:ascii="Times New Roman" w:eastAsia="Times New Roman" w:hAnsi="Times New Roman"/>
          <w:color w:val="000000" w:themeColor="text1"/>
          <w:sz w:val="26"/>
          <w:szCs w:val="26"/>
          <w:bdr w:val="none" w:sz="0" w:space="0" w:color="auto" w:frame="1"/>
        </w:rPr>
        <w:t xml:space="preserve"> tri thức toàn diện, đây cũng là nhiệm vụ đặt ra cho công tác tự học. </w:t>
      </w:r>
      <w:proofErr w:type="gramStart"/>
      <w:r w:rsidRPr="00BA1223">
        <w:rPr>
          <w:rFonts w:ascii="Times New Roman" w:eastAsia="Times New Roman" w:hAnsi="Times New Roman"/>
          <w:color w:val="000000" w:themeColor="text1"/>
          <w:sz w:val="26"/>
          <w:szCs w:val="26"/>
          <w:bdr w:val="none" w:sz="0" w:space="0" w:color="auto" w:frame="1"/>
        </w:rPr>
        <w:t xml:space="preserve">Không chỉ có vậy, tự học còn có vai trò </w:t>
      </w:r>
      <w:r w:rsidRPr="00BA1223">
        <w:rPr>
          <w:rFonts w:ascii="Times New Roman" w:eastAsia="Times New Roman" w:hAnsi="Times New Roman"/>
          <w:color w:val="000000" w:themeColor="text1"/>
          <w:sz w:val="26"/>
          <w:szCs w:val="26"/>
          <w:bdr w:val="none" w:sz="0" w:space="0" w:color="auto" w:frame="1"/>
        </w:rPr>
        <w:lastRenderedPageBreak/>
        <w:t xml:space="preserve">to lớn trong việc giáo dục, hình thành nhân cách cho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w:t>
      </w:r>
      <w:proofErr w:type="gramEnd"/>
      <w:r w:rsidRPr="00BA1223">
        <w:rPr>
          <w:rFonts w:ascii="Times New Roman" w:eastAsia="Times New Roman" w:hAnsi="Times New Roman"/>
          <w:color w:val="000000" w:themeColor="text1"/>
          <w:sz w:val="26"/>
          <w:szCs w:val="26"/>
          <w:bdr w:val="none" w:sz="0" w:space="0" w:color="auto" w:frame="1"/>
        </w:rPr>
        <w:t xml:space="preserve"> Việc tự học rèn luyện cho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 xml:space="preserve"> thói quen độc lập suy nghĩ, độc lập giải</w:t>
      </w:r>
      <w:proofErr w:type="gramStart"/>
      <w:r w:rsidRPr="00BA1223">
        <w:rPr>
          <w:rFonts w:ascii="Times New Roman" w:eastAsia="Times New Roman" w:hAnsi="Times New Roman"/>
          <w:color w:val="000000" w:themeColor="text1"/>
          <w:sz w:val="26"/>
          <w:szCs w:val="26"/>
          <w:bdr w:val="none" w:sz="0" w:space="0" w:color="auto" w:frame="1"/>
        </w:rPr>
        <w:t>  quyết</w:t>
      </w:r>
      <w:proofErr w:type="gramEnd"/>
      <w:r w:rsidRPr="00BA1223">
        <w:rPr>
          <w:rFonts w:ascii="Times New Roman" w:eastAsia="Times New Roman" w:hAnsi="Times New Roman"/>
          <w:color w:val="000000" w:themeColor="text1"/>
          <w:sz w:val="26"/>
          <w:szCs w:val="26"/>
          <w:bdr w:val="none" w:sz="0" w:space="0" w:color="auto" w:frame="1"/>
        </w:rPr>
        <w:t xml:space="preserve"> vấn đề khó khăn trong nghề nghiệp, trong cuộc sống, giúp cho họ tự tin hơn trong việc lựa chọn cuộc sống cho mình. </w:t>
      </w:r>
      <w:proofErr w:type="gramStart"/>
      <w:r w:rsidRPr="00BA1223">
        <w:rPr>
          <w:rFonts w:ascii="Times New Roman" w:eastAsia="Times New Roman" w:hAnsi="Times New Roman"/>
          <w:color w:val="000000" w:themeColor="text1"/>
          <w:sz w:val="26"/>
          <w:szCs w:val="26"/>
          <w:bdr w:val="none" w:sz="0" w:space="0" w:color="auto" w:frame="1"/>
        </w:rPr>
        <w:t xml:space="preserve">Hơn thế, tự học thúc đẩy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 xml:space="preserve"> lòng ham học, ham hiểu biết, khát khao vươn tới những đỉnh cao của khoa học, sống có hoài bão, ước mơ.</w:t>
      </w:r>
      <w:proofErr w:type="gramEnd"/>
      <w:r w:rsidRPr="00BA1223">
        <w:rPr>
          <w:rFonts w:ascii="Times New Roman" w:eastAsia="Times New Roman" w:hAnsi="Times New Roman"/>
          <w:color w:val="000000" w:themeColor="text1"/>
          <w:sz w:val="26"/>
          <w:szCs w:val="26"/>
          <w:bdr w:val="none" w:sz="0" w:space="0" w:color="auto" w:frame="1"/>
        </w:rPr>
        <w:t xml:space="preserve"> Do vậy, mỗi </w:t>
      </w:r>
      <w:r>
        <w:rPr>
          <w:rFonts w:ascii="Times New Roman" w:eastAsia="Times New Roman" w:hAnsi="Times New Roman"/>
          <w:color w:val="000000" w:themeColor="text1"/>
          <w:sz w:val="26"/>
          <w:szCs w:val="26"/>
          <w:bdr w:val="none" w:sz="0" w:space="0" w:color="auto" w:frame="1"/>
        </w:rPr>
        <w:t>sinh viên</w:t>
      </w:r>
      <w:r w:rsidRPr="00BA1223">
        <w:rPr>
          <w:rFonts w:ascii="Times New Roman" w:eastAsia="Times New Roman" w:hAnsi="Times New Roman"/>
          <w:color w:val="000000" w:themeColor="text1"/>
          <w:sz w:val="26"/>
          <w:szCs w:val="26"/>
          <w:bdr w:val="none" w:sz="0" w:space="0" w:color="auto" w:frame="1"/>
        </w:rPr>
        <w:t xml:space="preserve"> hãy xây dựng cho mình một thói quen, một phương thức tự học thích hợp nhất.</w:t>
      </w:r>
    </w:p>
    <w:p w14:paraId="18EF95B6" w14:textId="77777777" w:rsidR="00855C5E" w:rsidRDefault="00855C5E" w:rsidP="00A578CF">
      <w:pPr>
        <w:spacing w:after="0" w:line="288" w:lineRule="auto"/>
        <w:ind w:left="-76"/>
        <w:jc w:val="both"/>
        <w:rPr>
          <w:rFonts w:ascii="Arial" w:hAnsi="Arial" w:cs="Arial"/>
          <w:color w:val="333333"/>
          <w:sz w:val="23"/>
          <w:szCs w:val="23"/>
          <w:shd w:val="clear" w:color="auto" w:fill="FFFFFF"/>
        </w:rPr>
      </w:pPr>
    </w:p>
    <w:p w14:paraId="5F4FDB69" w14:textId="77777777" w:rsidR="00A578CF" w:rsidRPr="00C27486" w:rsidRDefault="00A578CF" w:rsidP="00C27486">
      <w:pPr>
        <w:spacing w:after="0" w:line="288" w:lineRule="auto"/>
        <w:ind w:left="-76"/>
        <w:jc w:val="both"/>
        <w:rPr>
          <w:rFonts w:ascii="Times New Roman" w:hAnsi="Times New Roman"/>
          <w:sz w:val="26"/>
          <w:szCs w:val="26"/>
        </w:rPr>
      </w:pPr>
      <w:bookmarkStart w:id="0" w:name="_GoBack"/>
      <w:bookmarkEnd w:id="0"/>
    </w:p>
    <w:p w14:paraId="76AD521E" w14:textId="77777777" w:rsidR="00535B2A" w:rsidRPr="00A578CF" w:rsidRDefault="00535B2A" w:rsidP="00A578CF">
      <w:pPr>
        <w:pStyle w:val="ListParagraph"/>
        <w:spacing w:after="0" w:line="288" w:lineRule="auto"/>
        <w:jc w:val="both"/>
        <w:rPr>
          <w:rFonts w:ascii="Times New Roman" w:hAnsi="Times New Roman"/>
          <w:sz w:val="26"/>
          <w:szCs w:val="26"/>
        </w:rPr>
      </w:pPr>
    </w:p>
    <w:p w14:paraId="72344234" w14:textId="77777777" w:rsidR="00E964A0" w:rsidRPr="00A578CF" w:rsidRDefault="00E964A0" w:rsidP="00A578CF">
      <w:pPr>
        <w:spacing w:after="0" w:line="288" w:lineRule="auto"/>
        <w:ind w:left="261" w:hangingChars="100" w:hanging="261"/>
        <w:jc w:val="both"/>
        <w:rPr>
          <w:rFonts w:ascii="Times New Roman" w:hAnsi="Times New Roman"/>
          <w:sz w:val="26"/>
          <w:szCs w:val="26"/>
        </w:rPr>
      </w:pPr>
      <w:r w:rsidRPr="00A578CF">
        <w:rPr>
          <w:rFonts w:ascii="Times New Roman" w:hAnsi="Times New Roman"/>
          <w:b/>
          <w:bCs/>
          <w:sz w:val="26"/>
          <w:szCs w:val="26"/>
        </w:rPr>
        <w:t xml:space="preserve">3. </w:t>
      </w:r>
      <w:r w:rsidR="00535B2A" w:rsidRPr="00A578CF">
        <w:rPr>
          <w:rFonts w:ascii="Times New Roman" w:hAnsi="Times New Roman"/>
          <w:b/>
          <w:bCs/>
          <w:sz w:val="26"/>
          <w:szCs w:val="26"/>
        </w:rPr>
        <w:t xml:space="preserve">Hiệu quả mang lại: </w:t>
      </w:r>
      <w:r w:rsidR="00535B2A" w:rsidRPr="00A578CF">
        <w:rPr>
          <w:rFonts w:ascii="Times New Roman" w:hAnsi="Times New Roman"/>
          <w:bCs/>
          <w:sz w:val="26"/>
          <w:szCs w:val="26"/>
        </w:rPr>
        <w:t>(</w:t>
      </w:r>
      <w:r w:rsidR="00535B2A" w:rsidRPr="00A578CF">
        <w:rPr>
          <w:rFonts w:ascii="Times New Roman" w:hAnsi="Times New Roman"/>
          <w:bCs/>
          <w:i/>
          <w:sz w:val="26"/>
          <w:szCs w:val="26"/>
        </w:rPr>
        <w:t>Sau khi áp dụng các giải pháp nêu trên đã mang lại hiệu quả như sau</w:t>
      </w:r>
      <w:r w:rsidR="00535B2A" w:rsidRPr="00A578CF">
        <w:rPr>
          <w:rFonts w:ascii="Times New Roman" w:hAnsi="Times New Roman"/>
          <w:bCs/>
          <w:sz w:val="26"/>
          <w:szCs w:val="26"/>
        </w:rPr>
        <w:t>: …)</w:t>
      </w:r>
    </w:p>
    <w:p w14:paraId="59DCC817" w14:textId="77777777" w:rsidR="00E964A0" w:rsidRPr="00A578CF" w:rsidRDefault="00E964A0" w:rsidP="00A578CF">
      <w:pPr>
        <w:spacing w:after="0" w:line="288" w:lineRule="auto"/>
        <w:ind w:left="783" w:hangingChars="300" w:hanging="783"/>
        <w:jc w:val="both"/>
        <w:rPr>
          <w:rFonts w:ascii="Times New Roman" w:hAnsi="Times New Roman"/>
          <w:sz w:val="26"/>
          <w:szCs w:val="26"/>
        </w:rPr>
      </w:pPr>
      <w:r w:rsidRPr="00A578CF">
        <w:rPr>
          <w:rFonts w:ascii="Times New Roman" w:hAnsi="Times New Roman"/>
          <w:b/>
          <w:bCs/>
          <w:sz w:val="26"/>
          <w:szCs w:val="26"/>
        </w:rPr>
        <w:t xml:space="preserve">Đánh giá phạm </w:t>
      </w:r>
      <w:proofErr w:type="gramStart"/>
      <w:r w:rsidRPr="00A578CF">
        <w:rPr>
          <w:rFonts w:ascii="Times New Roman" w:hAnsi="Times New Roman"/>
          <w:b/>
          <w:bCs/>
          <w:sz w:val="26"/>
          <w:szCs w:val="26"/>
        </w:rPr>
        <w:t>vi</w:t>
      </w:r>
      <w:proofErr w:type="gramEnd"/>
      <w:r w:rsidRPr="00A578CF">
        <w:rPr>
          <w:rFonts w:ascii="Times New Roman" w:hAnsi="Times New Roman"/>
          <w:b/>
          <w:bCs/>
          <w:sz w:val="26"/>
          <w:szCs w:val="26"/>
        </w:rPr>
        <w:t xml:space="preserve"> ảnh hưởng </w:t>
      </w:r>
      <w:r w:rsidRPr="00A578CF">
        <w:rPr>
          <w:rFonts w:ascii="Times New Roman" w:hAnsi="Times New Roman"/>
          <w:sz w:val="26"/>
          <w:szCs w:val="26"/>
        </w:rPr>
        <w:t>của Sáng kiến:</w:t>
      </w:r>
    </w:p>
    <w:p w14:paraId="05F4F64C" w14:textId="77777777" w:rsidR="00E964A0" w:rsidRPr="00A578CF" w:rsidRDefault="00E964A0" w:rsidP="00A578CF">
      <w:pPr>
        <w:pStyle w:val="ListParagraph"/>
        <w:numPr>
          <w:ilvl w:val="0"/>
          <w:numId w:val="27"/>
        </w:numPr>
        <w:spacing w:after="0" w:line="288" w:lineRule="auto"/>
        <w:jc w:val="both"/>
        <w:rPr>
          <w:rFonts w:ascii="Times New Roman" w:hAnsi="Times New Roman"/>
          <w:sz w:val="26"/>
          <w:szCs w:val="26"/>
        </w:rPr>
      </w:pPr>
      <w:r w:rsidRPr="00A578CF">
        <w:rPr>
          <w:rFonts w:ascii="Times New Roman" w:hAnsi="Times New Roman"/>
          <w:sz w:val="26"/>
          <w:szCs w:val="26"/>
        </w:rPr>
        <w:t xml:space="preserve">Chỉ có hiệu quả trong phạm </w:t>
      </w:r>
      <w:proofErr w:type="gramStart"/>
      <w:r w:rsidRPr="00A578CF">
        <w:rPr>
          <w:rFonts w:ascii="Times New Roman" w:hAnsi="Times New Roman"/>
          <w:sz w:val="26"/>
          <w:szCs w:val="26"/>
        </w:rPr>
        <w:t>vi</w:t>
      </w:r>
      <w:proofErr w:type="gramEnd"/>
      <w:r w:rsidRPr="00A578CF">
        <w:rPr>
          <w:rFonts w:ascii="Times New Roman" w:hAnsi="Times New Roman"/>
          <w:sz w:val="26"/>
          <w:szCs w:val="26"/>
        </w:rPr>
        <w:t xml:space="preserve"> Đơn vị áp dụng.</w:t>
      </w:r>
    </w:p>
    <w:p w14:paraId="21997038" w14:textId="77777777" w:rsidR="00E964A0" w:rsidRPr="00A578CF" w:rsidRDefault="00E964A0" w:rsidP="00A578CF">
      <w:pPr>
        <w:pStyle w:val="ListParagraph"/>
        <w:numPr>
          <w:ilvl w:val="0"/>
          <w:numId w:val="27"/>
        </w:numPr>
        <w:spacing w:after="0" w:line="288" w:lineRule="auto"/>
        <w:jc w:val="both"/>
        <w:rPr>
          <w:rFonts w:ascii="Times New Roman" w:hAnsi="Times New Roman"/>
          <w:sz w:val="26"/>
          <w:szCs w:val="26"/>
        </w:rPr>
      </w:pPr>
      <w:r w:rsidRPr="00A578CF">
        <w:rPr>
          <w:rFonts w:ascii="Times New Roman" w:hAnsi="Times New Roman"/>
          <w:sz w:val="26"/>
          <w:szCs w:val="26"/>
        </w:rPr>
        <w:t xml:space="preserve">Đã được chuyển giao, nhân rộng việc áp dụng ra phạm </w:t>
      </w:r>
      <w:proofErr w:type="gramStart"/>
      <w:r w:rsidRPr="00A578CF">
        <w:rPr>
          <w:rFonts w:ascii="Times New Roman" w:hAnsi="Times New Roman"/>
          <w:sz w:val="26"/>
          <w:szCs w:val="26"/>
        </w:rPr>
        <w:t>vi</w:t>
      </w:r>
      <w:proofErr w:type="gramEnd"/>
      <w:r w:rsidRPr="00A578CF">
        <w:rPr>
          <w:rFonts w:ascii="Times New Roman" w:hAnsi="Times New Roman"/>
          <w:sz w:val="26"/>
          <w:szCs w:val="26"/>
        </w:rPr>
        <w:t xml:space="preserve"> sở, ngành theo chứng cứ đính kèm.</w:t>
      </w:r>
    </w:p>
    <w:p w14:paraId="1672C713" w14:textId="77777777" w:rsidR="00E964A0" w:rsidRPr="00A578CF" w:rsidRDefault="00E964A0" w:rsidP="00A578CF">
      <w:pPr>
        <w:pStyle w:val="ListParagraph"/>
        <w:numPr>
          <w:ilvl w:val="0"/>
          <w:numId w:val="27"/>
        </w:numPr>
        <w:spacing w:after="0" w:line="288" w:lineRule="auto"/>
        <w:jc w:val="both"/>
        <w:rPr>
          <w:rFonts w:ascii="Times New Roman" w:hAnsi="Times New Roman"/>
          <w:sz w:val="26"/>
          <w:szCs w:val="26"/>
        </w:rPr>
      </w:pPr>
      <w:r w:rsidRPr="00A578CF">
        <w:rPr>
          <w:rFonts w:ascii="Times New Roman" w:hAnsi="Times New Roman"/>
          <w:sz w:val="26"/>
          <w:szCs w:val="26"/>
        </w:rPr>
        <w:t xml:space="preserve">Đã phục vụ rộng rãi người dân trên địa bàn Thành phố, hoặc đã được chuyển giao, nhân rộng việc áp dụng trên địa bàn Thành phố </w:t>
      </w:r>
      <w:proofErr w:type="gramStart"/>
      <w:r w:rsidRPr="00A578CF">
        <w:rPr>
          <w:rFonts w:ascii="Times New Roman" w:hAnsi="Times New Roman"/>
          <w:sz w:val="26"/>
          <w:szCs w:val="26"/>
        </w:rPr>
        <w:t>theo</w:t>
      </w:r>
      <w:proofErr w:type="gramEnd"/>
      <w:r w:rsidRPr="00A578CF">
        <w:rPr>
          <w:rFonts w:ascii="Times New Roman" w:hAnsi="Times New Roman"/>
          <w:sz w:val="26"/>
          <w:szCs w:val="26"/>
        </w:rPr>
        <w:t xml:space="preserve"> chứng cứ đính kèm. </w:t>
      </w:r>
    </w:p>
    <w:p w14:paraId="4C4BD641" w14:textId="77777777" w:rsidR="00E964A0" w:rsidRPr="00A578CF" w:rsidRDefault="00E964A0" w:rsidP="00A578CF">
      <w:pPr>
        <w:pStyle w:val="ListParagraph"/>
        <w:numPr>
          <w:ilvl w:val="0"/>
          <w:numId w:val="27"/>
        </w:numPr>
        <w:spacing w:after="0" w:line="288" w:lineRule="auto"/>
        <w:jc w:val="both"/>
        <w:rPr>
          <w:rFonts w:ascii="Times New Roman" w:hAnsi="Times New Roman"/>
          <w:sz w:val="26"/>
          <w:szCs w:val="26"/>
        </w:rPr>
      </w:pPr>
      <w:r w:rsidRPr="00A578CF">
        <w:rPr>
          <w:rFonts w:ascii="Times New Roman" w:hAnsi="Times New Roman"/>
          <w:sz w:val="26"/>
          <w:szCs w:val="26"/>
        </w:rPr>
        <w:t xml:space="preserve">Đã phục vụ rộng rãi người dân tại Việt Nam, hoặc đã được chuyển giao, nhân rộng việc áp dụng tại nhiều tỉnh, thành </w:t>
      </w:r>
      <w:proofErr w:type="gramStart"/>
      <w:r w:rsidRPr="00A578CF">
        <w:rPr>
          <w:rFonts w:ascii="Times New Roman" w:hAnsi="Times New Roman"/>
          <w:sz w:val="26"/>
          <w:szCs w:val="26"/>
        </w:rPr>
        <w:t>theo</w:t>
      </w:r>
      <w:proofErr w:type="gramEnd"/>
      <w:r w:rsidRPr="00A578CF">
        <w:rPr>
          <w:rFonts w:ascii="Times New Roman" w:hAnsi="Times New Roman"/>
          <w:sz w:val="26"/>
          <w:szCs w:val="26"/>
        </w:rPr>
        <w:t xml:space="preserve"> chứng cứ đính kèm.</w:t>
      </w:r>
    </w:p>
    <w:p w14:paraId="146757DA" w14:textId="77777777" w:rsidR="00535B2A" w:rsidRPr="00A578CF" w:rsidRDefault="00535B2A" w:rsidP="00A578CF">
      <w:pPr>
        <w:pStyle w:val="ListParagraph"/>
        <w:spacing w:after="0" w:line="288" w:lineRule="auto"/>
        <w:ind w:left="918"/>
        <w:jc w:val="both"/>
        <w:rPr>
          <w:rFonts w:ascii="Times New Roman" w:hAnsi="Times New Roman"/>
          <w:sz w:val="26"/>
          <w:szCs w:val="26"/>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A578CF"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A578CF" w:rsidRDefault="00E964A0" w:rsidP="00A578CF">
            <w:pPr>
              <w:spacing w:after="0" w:line="288" w:lineRule="auto"/>
              <w:jc w:val="both"/>
              <w:rPr>
                <w:rFonts w:ascii="Times New Roman" w:hAnsi="Times New Roman"/>
                <w:b/>
                <w:bCs/>
                <w:sz w:val="26"/>
                <w:szCs w:val="26"/>
              </w:rPr>
            </w:pPr>
            <w:r w:rsidRPr="00A578CF">
              <w:rPr>
                <w:rFonts w:ascii="Times New Roman" w:hAnsi="Times New Roman"/>
                <w:b/>
                <w:bCs/>
                <w:sz w:val="26"/>
                <w:szCs w:val="26"/>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A578CF" w:rsidRDefault="00E964A0" w:rsidP="00A578CF">
            <w:pPr>
              <w:spacing w:after="0" w:line="288" w:lineRule="auto"/>
              <w:ind w:right="72"/>
              <w:jc w:val="both"/>
              <w:rPr>
                <w:rFonts w:ascii="Times New Roman" w:hAnsi="Times New Roman"/>
                <w:bCs/>
                <w:i/>
                <w:sz w:val="26"/>
                <w:szCs w:val="26"/>
              </w:rPr>
            </w:pPr>
            <w:r w:rsidRPr="00A578CF">
              <w:rPr>
                <w:rFonts w:ascii="Times New Roman" w:hAnsi="Times New Roman"/>
                <w:bCs/>
                <w:i/>
                <w:sz w:val="26"/>
                <w:szCs w:val="26"/>
              </w:rPr>
              <w:t>Thành phố Hồ Chí Minh, ngày   tháng   năm</w:t>
            </w:r>
          </w:p>
          <w:p w14:paraId="3F1A8D5B" w14:textId="77777777" w:rsidR="00E964A0" w:rsidRPr="00A578CF" w:rsidRDefault="00E964A0" w:rsidP="00A578CF">
            <w:pPr>
              <w:spacing w:after="0" w:line="288" w:lineRule="auto"/>
              <w:jc w:val="both"/>
              <w:rPr>
                <w:rFonts w:ascii="Times New Roman" w:hAnsi="Times New Roman"/>
                <w:b/>
                <w:bCs/>
                <w:sz w:val="26"/>
                <w:szCs w:val="26"/>
              </w:rPr>
            </w:pPr>
            <w:r w:rsidRPr="00A578CF">
              <w:rPr>
                <w:rFonts w:ascii="Times New Roman" w:hAnsi="Times New Roman"/>
                <w:b/>
                <w:bCs/>
                <w:sz w:val="26"/>
                <w:szCs w:val="26"/>
              </w:rPr>
              <w:t xml:space="preserve">     Người viết sáng kiến</w:t>
            </w:r>
          </w:p>
          <w:p w14:paraId="78ADAA35" w14:textId="77777777" w:rsidR="00E964A0" w:rsidRPr="00A578CF" w:rsidRDefault="00E964A0" w:rsidP="00A578CF">
            <w:pPr>
              <w:spacing w:after="0" w:line="288" w:lineRule="auto"/>
              <w:jc w:val="both"/>
              <w:rPr>
                <w:rFonts w:ascii="Times New Roman" w:hAnsi="Times New Roman"/>
                <w:sz w:val="26"/>
                <w:szCs w:val="26"/>
              </w:rPr>
            </w:pPr>
          </w:p>
          <w:p w14:paraId="39679E67" w14:textId="77777777" w:rsidR="00A73A31" w:rsidRPr="00A578CF" w:rsidRDefault="00A73A31" w:rsidP="00A578CF">
            <w:pPr>
              <w:spacing w:after="0" w:line="288" w:lineRule="auto"/>
              <w:jc w:val="both"/>
              <w:rPr>
                <w:rFonts w:ascii="Times New Roman" w:hAnsi="Times New Roman"/>
                <w:sz w:val="26"/>
                <w:szCs w:val="26"/>
              </w:rPr>
            </w:pPr>
          </w:p>
          <w:p w14:paraId="5734A5AA" w14:textId="77777777" w:rsidR="00A73A31" w:rsidRPr="00A578CF" w:rsidRDefault="00A73A31" w:rsidP="00A578CF">
            <w:pPr>
              <w:spacing w:after="0" w:line="288" w:lineRule="auto"/>
              <w:jc w:val="both"/>
              <w:rPr>
                <w:rFonts w:ascii="Times New Roman" w:hAnsi="Times New Roman"/>
                <w:sz w:val="26"/>
                <w:szCs w:val="26"/>
              </w:rPr>
            </w:pPr>
          </w:p>
          <w:p w14:paraId="19C45934" w14:textId="77777777" w:rsidR="003202E0" w:rsidRPr="00A578CF" w:rsidRDefault="003202E0" w:rsidP="00A578CF">
            <w:pPr>
              <w:spacing w:after="0" w:line="288" w:lineRule="auto"/>
              <w:jc w:val="both"/>
              <w:rPr>
                <w:rFonts w:ascii="Times New Roman" w:hAnsi="Times New Roman"/>
                <w:sz w:val="26"/>
                <w:szCs w:val="26"/>
              </w:rPr>
            </w:pPr>
          </w:p>
          <w:p w14:paraId="1C9EEFB1" w14:textId="77777777" w:rsidR="00A73A31" w:rsidRPr="00A578CF" w:rsidRDefault="00A73A31" w:rsidP="00A578CF">
            <w:pPr>
              <w:spacing w:after="0" w:line="288" w:lineRule="auto"/>
              <w:jc w:val="both"/>
              <w:rPr>
                <w:rFonts w:ascii="Times New Roman" w:hAnsi="Times New Roman"/>
                <w:sz w:val="26"/>
                <w:szCs w:val="26"/>
              </w:rPr>
            </w:pPr>
          </w:p>
        </w:tc>
      </w:tr>
      <w:tr w:rsidR="00E964A0" w:rsidRPr="00A578CF"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A578CF" w:rsidRDefault="00E964A0" w:rsidP="00A578CF">
            <w:pPr>
              <w:spacing w:after="0" w:line="288" w:lineRule="auto"/>
              <w:jc w:val="both"/>
              <w:rPr>
                <w:rFonts w:ascii="Times New Roman" w:hAnsi="Times New Roman"/>
                <w:b/>
                <w:bCs/>
                <w:sz w:val="26"/>
                <w:szCs w:val="26"/>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A578CF" w:rsidRDefault="00E964A0" w:rsidP="00A578CF">
            <w:pPr>
              <w:spacing w:after="0" w:line="288" w:lineRule="auto"/>
              <w:jc w:val="both"/>
              <w:rPr>
                <w:rFonts w:ascii="Times New Roman" w:hAnsi="Times New Roman"/>
                <w:bCs/>
                <w:i/>
                <w:sz w:val="26"/>
                <w:szCs w:val="26"/>
              </w:rPr>
            </w:pPr>
          </w:p>
        </w:tc>
      </w:tr>
    </w:tbl>
    <w:p w14:paraId="77983C70" w14:textId="77777777" w:rsidR="00E964A0" w:rsidRPr="00A578CF" w:rsidRDefault="00E964A0" w:rsidP="00A578CF">
      <w:pPr>
        <w:spacing w:after="0" w:line="288" w:lineRule="auto"/>
        <w:ind w:hanging="360"/>
        <w:jc w:val="both"/>
        <w:rPr>
          <w:sz w:val="26"/>
          <w:szCs w:val="26"/>
        </w:rPr>
      </w:pPr>
    </w:p>
    <w:p w14:paraId="26539A96" w14:textId="77777777" w:rsidR="00E964A0" w:rsidRPr="00A578CF" w:rsidRDefault="00E964A0" w:rsidP="00A578CF">
      <w:pPr>
        <w:spacing w:after="0" w:line="288" w:lineRule="auto"/>
        <w:ind w:hanging="360"/>
        <w:jc w:val="both"/>
        <w:rPr>
          <w:sz w:val="26"/>
          <w:szCs w:val="26"/>
        </w:rPr>
      </w:pPr>
    </w:p>
    <w:sectPr w:rsidR="00E964A0" w:rsidRPr="00A578CF"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ACABE3" w14:textId="77777777" w:rsidR="00A52022" w:rsidRDefault="00A52022" w:rsidP="00FC17C6">
      <w:pPr>
        <w:spacing w:after="0" w:line="240" w:lineRule="auto"/>
      </w:pPr>
      <w:r>
        <w:separator/>
      </w:r>
    </w:p>
  </w:endnote>
  <w:endnote w:type="continuationSeparator" w:id="0">
    <w:p w14:paraId="36C16A08" w14:textId="77777777" w:rsidR="00A52022" w:rsidRDefault="00A5202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543493">
      <w:rPr>
        <w:noProof/>
      </w:rPr>
      <w:t>2</w:t>
    </w:r>
    <w:r>
      <w:rPr>
        <w:noProof/>
      </w:rPr>
      <w:fldChar w:fldCharType="end"/>
    </w:r>
  </w:p>
  <w:p w14:paraId="11A24BEF" w14:textId="77777777" w:rsidR="00AF3DB4" w:rsidRDefault="00A520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D4DFF5" w14:textId="77777777" w:rsidR="00A52022" w:rsidRDefault="00A52022" w:rsidP="00FC17C6">
      <w:pPr>
        <w:spacing w:after="0" w:line="240" w:lineRule="auto"/>
      </w:pPr>
      <w:r>
        <w:separator/>
      </w:r>
    </w:p>
  </w:footnote>
  <w:footnote w:type="continuationSeparator" w:id="0">
    <w:p w14:paraId="247BFBC8" w14:textId="77777777" w:rsidR="00A52022" w:rsidRDefault="00A5202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D0538"/>
    <w:rsid w:val="001E6BC1"/>
    <w:rsid w:val="001E7962"/>
    <w:rsid w:val="00271C69"/>
    <w:rsid w:val="002B3A3B"/>
    <w:rsid w:val="003202E0"/>
    <w:rsid w:val="00377182"/>
    <w:rsid w:val="003D500B"/>
    <w:rsid w:val="00452F7D"/>
    <w:rsid w:val="00481501"/>
    <w:rsid w:val="004A4F5C"/>
    <w:rsid w:val="004E1457"/>
    <w:rsid w:val="004E33BB"/>
    <w:rsid w:val="0052511B"/>
    <w:rsid w:val="0053024A"/>
    <w:rsid w:val="00535B2A"/>
    <w:rsid w:val="0054150E"/>
    <w:rsid w:val="00543493"/>
    <w:rsid w:val="00576794"/>
    <w:rsid w:val="005C2970"/>
    <w:rsid w:val="005D2494"/>
    <w:rsid w:val="005E6700"/>
    <w:rsid w:val="006651A7"/>
    <w:rsid w:val="006815D3"/>
    <w:rsid w:val="006B5490"/>
    <w:rsid w:val="00705F2B"/>
    <w:rsid w:val="00742AF0"/>
    <w:rsid w:val="00764CEA"/>
    <w:rsid w:val="00812FCD"/>
    <w:rsid w:val="008262EA"/>
    <w:rsid w:val="00845609"/>
    <w:rsid w:val="00855C5E"/>
    <w:rsid w:val="008957E2"/>
    <w:rsid w:val="008A44C4"/>
    <w:rsid w:val="008C1043"/>
    <w:rsid w:val="00910412"/>
    <w:rsid w:val="0093192C"/>
    <w:rsid w:val="0094595D"/>
    <w:rsid w:val="009720EC"/>
    <w:rsid w:val="009A1769"/>
    <w:rsid w:val="009B296B"/>
    <w:rsid w:val="009C31E4"/>
    <w:rsid w:val="00A52022"/>
    <w:rsid w:val="00A55D1C"/>
    <w:rsid w:val="00A578CF"/>
    <w:rsid w:val="00A73A31"/>
    <w:rsid w:val="00AC6D7C"/>
    <w:rsid w:val="00AD2699"/>
    <w:rsid w:val="00AD7289"/>
    <w:rsid w:val="00AE3327"/>
    <w:rsid w:val="00B20FDE"/>
    <w:rsid w:val="00B212C6"/>
    <w:rsid w:val="00B256AA"/>
    <w:rsid w:val="00B27FB7"/>
    <w:rsid w:val="00B965BC"/>
    <w:rsid w:val="00BE0B76"/>
    <w:rsid w:val="00C05044"/>
    <w:rsid w:val="00C06B83"/>
    <w:rsid w:val="00C27486"/>
    <w:rsid w:val="00C360F4"/>
    <w:rsid w:val="00D06AFC"/>
    <w:rsid w:val="00D218C1"/>
    <w:rsid w:val="00D46B3C"/>
    <w:rsid w:val="00D72074"/>
    <w:rsid w:val="00D82336"/>
    <w:rsid w:val="00D87378"/>
    <w:rsid w:val="00DA2D6D"/>
    <w:rsid w:val="00DC6F41"/>
    <w:rsid w:val="00DE71E6"/>
    <w:rsid w:val="00E02A6D"/>
    <w:rsid w:val="00E15186"/>
    <w:rsid w:val="00E964A0"/>
    <w:rsid w:val="00F1526A"/>
    <w:rsid w:val="00F66859"/>
    <w:rsid w:val="00F66B71"/>
    <w:rsid w:val="00F96EE1"/>
    <w:rsid w:val="00FA312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cp:lastPrinted>2018-10-24T08:40:00Z</cp:lastPrinted>
  <dcterms:created xsi:type="dcterms:W3CDTF">2019-01-18T07:05:00Z</dcterms:created>
  <dcterms:modified xsi:type="dcterms:W3CDTF">2019-01-21T07:13:00Z</dcterms:modified>
</cp:coreProperties>
</file>